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7674" w:rsidRDefault="00D27674" w:rsidP="00D27674">
      <w:pPr>
        <w:spacing w:line="480" w:lineRule="auto"/>
        <w:jc w:val="center"/>
      </w:pPr>
    </w:p>
    <w:p w:rsidR="00D27674" w:rsidRDefault="00D27674" w:rsidP="00D27674">
      <w:pPr>
        <w:spacing w:line="480" w:lineRule="auto"/>
        <w:jc w:val="center"/>
      </w:pPr>
    </w:p>
    <w:p w:rsidR="00D27674" w:rsidRDefault="00D27674" w:rsidP="00D27674">
      <w:pPr>
        <w:spacing w:line="480" w:lineRule="auto"/>
        <w:jc w:val="center"/>
      </w:pPr>
    </w:p>
    <w:p w:rsidR="00D27674" w:rsidRDefault="00D27674" w:rsidP="00D27674">
      <w:pPr>
        <w:spacing w:line="480" w:lineRule="auto"/>
        <w:jc w:val="center"/>
      </w:pPr>
    </w:p>
    <w:p w:rsidR="00D27674" w:rsidRDefault="00D27674" w:rsidP="00D27674">
      <w:pPr>
        <w:spacing w:line="480" w:lineRule="auto"/>
        <w:jc w:val="center"/>
      </w:pPr>
    </w:p>
    <w:p w:rsidR="00D27674" w:rsidRDefault="00D27674" w:rsidP="00D27674">
      <w:pPr>
        <w:spacing w:line="480" w:lineRule="auto"/>
        <w:jc w:val="center"/>
      </w:pPr>
    </w:p>
    <w:p w:rsidR="00D27674" w:rsidRDefault="00D27674" w:rsidP="00D27674">
      <w:pPr>
        <w:spacing w:line="480" w:lineRule="auto"/>
      </w:pPr>
    </w:p>
    <w:p w:rsidR="00D27674" w:rsidRDefault="00D27674" w:rsidP="00D27674">
      <w:pPr>
        <w:spacing w:line="480" w:lineRule="auto"/>
        <w:jc w:val="center"/>
      </w:pPr>
    </w:p>
    <w:p w:rsidR="0080412D" w:rsidRDefault="00D27674" w:rsidP="00D27674">
      <w:pPr>
        <w:spacing w:line="480" w:lineRule="auto"/>
        <w:jc w:val="center"/>
      </w:pPr>
      <w:r>
        <w:t>Strategic Plan</w:t>
      </w:r>
    </w:p>
    <w:p w:rsidR="00D27674" w:rsidRDefault="00D27674" w:rsidP="00D27674">
      <w:pPr>
        <w:spacing w:line="480" w:lineRule="auto"/>
        <w:jc w:val="center"/>
      </w:pPr>
      <w:r>
        <w:t>Student’s Name</w:t>
      </w:r>
    </w:p>
    <w:p w:rsidR="00D27674" w:rsidRDefault="00D27674" w:rsidP="00D27674">
      <w:pPr>
        <w:spacing w:line="480" w:lineRule="auto"/>
        <w:jc w:val="center"/>
      </w:pPr>
      <w:r>
        <w:t>Institutional Affiliation</w:t>
      </w:r>
    </w:p>
    <w:p w:rsidR="00D27674" w:rsidRDefault="00D27674" w:rsidP="00D27674">
      <w:pPr>
        <w:spacing w:line="480" w:lineRule="auto"/>
        <w:jc w:val="center"/>
      </w:pPr>
    </w:p>
    <w:p w:rsidR="00D27674" w:rsidRDefault="00D27674" w:rsidP="00D27674">
      <w:pPr>
        <w:spacing w:line="480" w:lineRule="auto"/>
        <w:jc w:val="center"/>
      </w:pPr>
    </w:p>
    <w:p w:rsidR="00D27674" w:rsidRDefault="00D27674" w:rsidP="00D27674">
      <w:pPr>
        <w:spacing w:line="480" w:lineRule="auto"/>
        <w:jc w:val="center"/>
      </w:pPr>
    </w:p>
    <w:p w:rsidR="00D27674" w:rsidRDefault="00D27674" w:rsidP="00D27674">
      <w:pPr>
        <w:spacing w:line="480" w:lineRule="auto"/>
        <w:jc w:val="center"/>
      </w:pPr>
    </w:p>
    <w:p w:rsidR="00D27674" w:rsidRDefault="00D27674" w:rsidP="00D27674">
      <w:pPr>
        <w:spacing w:line="480" w:lineRule="auto"/>
        <w:jc w:val="center"/>
      </w:pPr>
    </w:p>
    <w:p w:rsidR="00D27674" w:rsidRDefault="00D27674" w:rsidP="00D27674">
      <w:pPr>
        <w:spacing w:line="480" w:lineRule="auto"/>
        <w:jc w:val="center"/>
      </w:pPr>
    </w:p>
    <w:p w:rsidR="00D27674" w:rsidRDefault="00D27674" w:rsidP="00D27674">
      <w:pPr>
        <w:spacing w:line="480" w:lineRule="auto"/>
        <w:jc w:val="center"/>
      </w:pPr>
      <w:r>
        <w:lastRenderedPageBreak/>
        <w:t>Strategic Plan</w:t>
      </w:r>
    </w:p>
    <w:p w:rsidR="006B3499" w:rsidRDefault="00B01D79" w:rsidP="006B3499">
      <w:pPr>
        <w:spacing w:line="480" w:lineRule="auto"/>
      </w:pPr>
      <w:r>
        <w:tab/>
      </w:r>
      <w:r w:rsidR="006B3499">
        <w:t>Technological advancement is a significant challenge for companies since it puts them on a threat of product substitution. Providing customized products to the customers gives a company a competitive advantage that can be overturned when technology starts to catch up. Even though the strategy has been insulating the company from the competition, there is a need for strategic measures to help keep up with rival firms. The prob</w:t>
      </w:r>
      <w:bookmarkStart w:id="0" w:name="_GoBack"/>
      <w:bookmarkEnd w:id="0"/>
      <w:r w:rsidR="006B3499">
        <w:t>lem needs to be addressed since it has threatened the firm’s competitive advantage. In this regard, the company is likely to register reduced sales when customers decide to shift to purchasing products of rival firms. Rival companies using novel technologies are likely to produce products with superior characteristics; therefore, they will attract customers to their side. Reduced sales volume will translate into reduced profit margins that will threaten the sustainability of the company.</w:t>
      </w:r>
    </w:p>
    <w:p w:rsidR="006B3499" w:rsidRDefault="006B3499" w:rsidP="006B3499">
      <w:pPr>
        <w:spacing w:line="480" w:lineRule="auto"/>
      </w:pPr>
      <w:r>
        <w:t xml:space="preserve">           The new technologies are likely to cause the company to lose its strategic significance since it will change the way the company operates. The entire process will need to be changed since new technologies will mean the company has to improve the way it customizes its products. Reshaping of products is often costly, but it is inevitable in this case since it will help maintain the existing customer loyalty.  Catching up with technology will also ensure that the company creates value for its customers. As a result, sales are likely to plummet and maintain or even increase profit margins. A business achieves consistent profitability when it is able to create value that exceeds the operating and production costs. The firm is in trouble if it fails to tailor its products more to meet customer needs.  There needs to be a change in the production process since using modern technology will ensure that the company improves the performance of its products (Porter &amp; Millar, 2019). Besides, adopting novel technology will ensure that the company differentiates its products competitors.</w:t>
      </w:r>
    </w:p>
    <w:p w:rsidR="006B3499" w:rsidRDefault="006B3499" w:rsidP="006B3499">
      <w:pPr>
        <w:spacing w:line="480" w:lineRule="auto"/>
      </w:pPr>
      <w:r>
        <w:lastRenderedPageBreak/>
        <w:t xml:space="preserve">           Moreover, the company needs to move with pace and direction and pace of technological change to cement its product positioning in the market. Customers are likely to be pleased with the company if it is able to tailor their products to meet their needs and aligns with technological advancement. The company conforming to the technological environment early enough will ensure that they secure sensitive information about its product development. Therefore, firms with the same ideas will be unable to use the same technology since it will be patented. Besides, the company will be able to maintain its competitive advantage in the industry. The business will be able to protect most of its products’ characteristics.</w:t>
      </w:r>
    </w:p>
    <w:p w:rsidR="006B3499" w:rsidRDefault="006B3499" w:rsidP="006B3499">
      <w:pPr>
        <w:spacing w:line="480" w:lineRule="auto"/>
      </w:pPr>
      <w:r>
        <w:t xml:space="preserve">           Also, the change will ensure that the communication process within the company is effective due to improved information frameworks. Customers will also be able to provide feedback about the quality of the product. The company will be able to use different types of communicational systems such as emails, websites, texts, and applications. The company will use feedback from the customers to tailor their products to meet their needs even better. Employees will also be able to improve their productivity to meet the performance of the products to the expected standards in a fiercely competitive environment. Overall, organizational efficiency will improve significantly and help sustain the business strategy.</w:t>
      </w:r>
    </w:p>
    <w:p w:rsidR="006B3499" w:rsidRDefault="006B3499" w:rsidP="006B3499">
      <w:pPr>
        <w:spacing w:line="480" w:lineRule="auto"/>
      </w:pPr>
      <w:r>
        <w:t xml:space="preserve">           Moreover, product development will improve the company’s ability to go international since it will be able to reach market segments globally. In the face of globalization, companies are striving to use new technology to capture new markets. Using new technology will help create innovative products that are likeable in the international market. Brand awareness of the company’s product will increase, and this is likely to translate into increased sales. Technology will facilitate the integration and interdependence of the products in international markets. Besides, technological advancements often make customers want to use new products with </w:t>
      </w:r>
      <w:r>
        <w:lastRenderedPageBreak/>
        <w:t>superior characteristics. New products are always compatible with the available products in the market. Therefore, using new technologies enable to meet customer desires both domestically and internationally. The business will be able to compete effectively with other firms that have adopted the new technology.</w:t>
      </w:r>
    </w:p>
    <w:p w:rsidR="00191242" w:rsidRDefault="006B3499" w:rsidP="006B3499">
      <w:pPr>
        <w:spacing w:line="480" w:lineRule="auto"/>
      </w:pPr>
      <w:r>
        <w:t xml:space="preserve">           Furthermore, the adoption of new technology will enable the company to avoid future risks of reduced sales and profits. The company will be able to align its operations with the new technological trends to avoid risks of going out of business. The business will be able to sustain its activities since it will be using technology to provide solutions to most of the challenges in the market. Most people are using technological devices, such as mobile phones, laptops, and tablets. Therefore, the business will be able to relate effectively with its customers; it will be providing technological-based solutions via websites and applications. Besides, an online presence using new technology will enable the business to promote itself effective in social media platforms such as Facebook, Twitter, and </w:t>
      </w:r>
      <w:proofErr w:type="spellStart"/>
      <w:r>
        <w:t>Instagram</w:t>
      </w:r>
      <w:proofErr w:type="spellEnd"/>
      <w:r>
        <w:t>. The company will be able to reach a lot of social media users through its promotional campaigns. The new technology will provide an immersive and intuitive way of interacting with the customers.</w:t>
      </w:r>
    </w:p>
    <w:p w:rsidR="00191242" w:rsidRDefault="00191242" w:rsidP="00D27674">
      <w:pPr>
        <w:spacing w:line="480" w:lineRule="auto"/>
      </w:pPr>
    </w:p>
    <w:p w:rsidR="00191242" w:rsidRDefault="00191242" w:rsidP="00D27674">
      <w:pPr>
        <w:spacing w:line="480" w:lineRule="auto"/>
      </w:pPr>
    </w:p>
    <w:p w:rsidR="00191242" w:rsidRDefault="00191242" w:rsidP="00D27674">
      <w:pPr>
        <w:spacing w:line="480" w:lineRule="auto"/>
      </w:pPr>
    </w:p>
    <w:p w:rsidR="00191242" w:rsidRDefault="00191242" w:rsidP="00D27674">
      <w:pPr>
        <w:spacing w:line="480" w:lineRule="auto"/>
      </w:pPr>
    </w:p>
    <w:p w:rsidR="00191242" w:rsidRDefault="00191242" w:rsidP="00D27674">
      <w:pPr>
        <w:spacing w:line="480" w:lineRule="auto"/>
      </w:pPr>
    </w:p>
    <w:p w:rsidR="00191242" w:rsidRDefault="00191242" w:rsidP="00191242">
      <w:pPr>
        <w:spacing w:line="480" w:lineRule="auto"/>
        <w:jc w:val="center"/>
      </w:pPr>
      <w:r>
        <w:t>References</w:t>
      </w:r>
    </w:p>
    <w:p w:rsidR="00191242" w:rsidRDefault="00191242" w:rsidP="00191242">
      <w:pPr>
        <w:spacing w:line="480" w:lineRule="auto"/>
      </w:pPr>
      <w:r>
        <w:lastRenderedPageBreak/>
        <w:t xml:space="preserve">Porter, E. M. &amp; Millar, E. V. (2019). How information gives you competitive advantage. </w:t>
      </w:r>
    </w:p>
    <w:p w:rsidR="00191242" w:rsidRDefault="00191242" w:rsidP="00191242">
      <w:pPr>
        <w:spacing w:line="480" w:lineRule="auto"/>
        <w:ind w:left="720"/>
      </w:pPr>
      <w:r>
        <w:t xml:space="preserve">Harvard Business Review. Retrieved from </w:t>
      </w:r>
      <w:hyperlink r:id="rId7" w:history="1">
        <w:r w:rsidRPr="00FB399F">
          <w:rPr>
            <w:rStyle w:val="Hyperlink"/>
          </w:rPr>
          <w:t>https://hbr.org/1985/07/how-information-gives-you-competitive-advantage</w:t>
        </w:r>
      </w:hyperlink>
    </w:p>
    <w:p w:rsidR="0060415E" w:rsidRDefault="0060415E" w:rsidP="00D27674">
      <w:pPr>
        <w:spacing w:line="480" w:lineRule="auto"/>
      </w:pPr>
    </w:p>
    <w:p w:rsidR="00EE51E0" w:rsidRDefault="00901092" w:rsidP="00D27674">
      <w:pPr>
        <w:spacing w:line="480" w:lineRule="auto"/>
      </w:pPr>
      <w:r>
        <w:t xml:space="preserve"> </w:t>
      </w:r>
    </w:p>
    <w:p w:rsidR="00D27674" w:rsidRDefault="00D27674" w:rsidP="00D27674">
      <w:pPr>
        <w:spacing w:line="480" w:lineRule="auto"/>
        <w:jc w:val="center"/>
      </w:pPr>
    </w:p>
    <w:p w:rsidR="00B01D79" w:rsidRDefault="00B01D79" w:rsidP="00D27674">
      <w:pPr>
        <w:spacing w:line="480" w:lineRule="auto"/>
        <w:jc w:val="center"/>
      </w:pPr>
    </w:p>
    <w:p w:rsidR="00B01D79" w:rsidRDefault="00B01D79" w:rsidP="00D27674">
      <w:pPr>
        <w:spacing w:line="480" w:lineRule="auto"/>
        <w:jc w:val="center"/>
      </w:pPr>
    </w:p>
    <w:p w:rsidR="00B01D79" w:rsidRDefault="00B01D79" w:rsidP="00D27674">
      <w:pPr>
        <w:spacing w:line="480" w:lineRule="auto"/>
        <w:jc w:val="center"/>
      </w:pPr>
    </w:p>
    <w:p w:rsidR="00B01D79" w:rsidRDefault="00B01D79" w:rsidP="00D27674">
      <w:pPr>
        <w:spacing w:line="480" w:lineRule="auto"/>
        <w:jc w:val="center"/>
      </w:pPr>
    </w:p>
    <w:p w:rsidR="00B01D79" w:rsidRDefault="00B01D79" w:rsidP="00D27674">
      <w:pPr>
        <w:spacing w:line="480" w:lineRule="auto"/>
        <w:jc w:val="center"/>
      </w:pPr>
    </w:p>
    <w:p w:rsidR="00B01D79" w:rsidRDefault="00B01D79" w:rsidP="00D27674">
      <w:pPr>
        <w:spacing w:line="480" w:lineRule="auto"/>
        <w:jc w:val="center"/>
      </w:pPr>
    </w:p>
    <w:p w:rsidR="00B01D79" w:rsidRDefault="00B01D79" w:rsidP="00D27674">
      <w:pPr>
        <w:spacing w:line="480" w:lineRule="auto"/>
        <w:jc w:val="center"/>
      </w:pPr>
    </w:p>
    <w:sectPr w:rsidR="00B01D79" w:rsidSect="00D2767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39C3" w:rsidRDefault="00BA39C3" w:rsidP="00D27674">
      <w:pPr>
        <w:spacing w:after="0" w:line="240" w:lineRule="auto"/>
      </w:pPr>
      <w:r>
        <w:separator/>
      </w:r>
    </w:p>
  </w:endnote>
  <w:endnote w:type="continuationSeparator" w:id="0">
    <w:p w:rsidR="00BA39C3" w:rsidRDefault="00BA39C3" w:rsidP="00D27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39C3" w:rsidRDefault="00BA39C3" w:rsidP="00D27674">
      <w:pPr>
        <w:spacing w:after="0" w:line="240" w:lineRule="auto"/>
      </w:pPr>
      <w:r>
        <w:separator/>
      </w:r>
    </w:p>
  </w:footnote>
  <w:footnote w:type="continuationSeparator" w:id="0">
    <w:p w:rsidR="00BA39C3" w:rsidRDefault="00BA39C3" w:rsidP="00D276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674" w:rsidRDefault="00D27674" w:rsidP="00D27674">
    <w:pPr>
      <w:pStyle w:val="Header"/>
    </w:pPr>
    <w:r>
      <w:t xml:space="preserve">STRATEGIC PLAN </w:t>
    </w:r>
    <w:r>
      <w:tab/>
    </w:r>
    <w:r>
      <w:tab/>
    </w:r>
    <w:r>
      <w:tab/>
    </w:r>
    <w:sdt>
      <w:sdtPr>
        <w:id w:val="18558524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B3499">
          <w:rPr>
            <w:noProof/>
          </w:rPr>
          <w:t>2</w:t>
        </w:r>
        <w:r>
          <w:rPr>
            <w:noProof/>
          </w:rPr>
          <w:fldChar w:fldCharType="end"/>
        </w:r>
      </w:sdtContent>
    </w:sdt>
  </w:p>
  <w:p w:rsidR="00D27674" w:rsidRDefault="00D276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674" w:rsidRDefault="00D27674" w:rsidP="00D27674">
    <w:pPr>
      <w:pStyle w:val="Header"/>
    </w:pPr>
    <w:r>
      <w:t xml:space="preserve">Running head: STRATEGIC PLAN </w:t>
    </w:r>
    <w:r>
      <w:tab/>
    </w:r>
    <w:r>
      <w:tab/>
    </w:r>
    <w:r>
      <w:tab/>
    </w:r>
    <w:sdt>
      <w:sdtPr>
        <w:id w:val="3015870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B3499">
          <w:rPr>
            <w:noProof/>
          </w:rPr>
          <w:t>1</w:t>
        </w:r>
        <w:r>
          <w:rPr>
            <w:noProof/>
          </w:rPr>
          <w:fldChar w:fldCharType="end"/>
        </w:r>
      </w:sdtContent>
    </w:sdt>
  </w:p>
  <w:p w:rsidR="00D27674" w:rsidRDefault="00D276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674"/>
    <w:rsid w:val="00191242"/>
    <w:rsid w:val="001D2666"/>
    <w:rsid w:val="002F2CF7"/>
    <w:rsid w:val="00347C59"/>
    <w:rsid w:val="005A08C1"/>
    <w:rsid w:val="005E0E1B"/>
    <w:rsid w:val="0060415E"/>
    <w:rsid w:val="006B3499"/>
    <w:rsid w:val="00901092"/>
    <w:rsid w:val="00923117"/>
    <w:rsid w:val="009A627D"/>
    <w:rsid w:val="00A27627"/>
    <w:rsid w:val="00B01D79"/>
    <w:rsid w:val="00BA39C3"/>
    <w:rsid w:val="00BC3CD5"/>
    <w:rsid w:val="00BD4F4E"/>
    <w:rsid w:val="00C23A75"/>
    <w:rsid w:val="00D25F86"/>
    <w:rsid w:val="00D27674"/>
    <w:rsid w:val="00E771D2"/>
    <w:rsid w:val="00EE51E0"/>
    <w:rsid w:val="00EF14C2"/>
    <w:rsid w:val="00F30C14"/>
    <w:rsid w:val="00FC13D6"/>
    <w:rsid w:val="00FC4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76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7674"/>
  </w:style>
  <w:style w:type="paragraph" w:styleId="Footer">
    <w:name w:val="footer"/>
    <w:basedOn w:val="Normal"/>
    <w:link w:val="FooterChar"/>
    <w:uiPriority w:val="99"/>
    <w:unhideWhenUsed/>
    <w:rsid w:val="00D276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7674"/>
  </w:style>
  <w:style w:type="character" w:styleId="Hyperlink">
    <w:name w:val="Hyperlink"/>
    <w:basedOn w:val="DefaultParagraphFont"/>
    <w:uiPriority w:val="99"/>
    <w:unhideWhenUsed/>
    <w:rsid w:val="0019124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76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7674"/>
  </w:style>
  <w:style w:type="paragraph" w:styleId="Footer">
    <w:name w:val="footer"/>
    <w:basedOn w:val="Normal"/>
    <w:link w:val="FooterChar"/>
    <w:uiPriority w:val="99"/>
    <w:unhideWhenUsed/>
    <w:rsid w:val="00D276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7674"/>
  </w:style>
  <w:style w:type="character" w:styleId="Hyperlink">
    <w:name w:val="Hyperlink"/>
    <w:basedOn w:val="DefaultParagraphFont"/>
    <w:uiPriority w:val="99"/>
    <w:unhideWhenUsed/>
    <w:rsid w:val="001912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hbr.org/1985/07/how-information-gives-you-competitive-advantag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5</Pages>
  <Words>875</Words>
  <Characters>4992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12</cp:revision>
  <dcterms:created xsi:type="dcterms:W3CDTF">2020-03-03T17:08:00Z</dcterms:created>
  <dcterms:modified xsi:type="dcterms:W3CDTF">2020-03-03T19:41:00Z</dcterms:modified>
</cp:coreProperties>
</file>